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B59E9" w14:textId="77777777" w:rsidR="00D74CA2" w:rsidRDefault="00D74CA2">
      <w:r w:rsidRPr="00D74CA2">
        <w:t xml:space="preserve">SCOPE OF WORK </w:t>
      </w:r>
    </w:p>
    <w:p w14:paraId="1BBAB910" w14:textId="77777777" w:rsidR="00D74CA2" w:rsidRDefault="00D74CA2">
      <w:r w:rsidRPr="00D74CA2">
        <w:t xml:space="preserve">3.1 Scope of work briefly includes: “Construction of Cable trench cover of existing Cable Trench at 400/220kV Jalandhar at 400/220KV Sub-station, Jalandhar” as per the conditions mentioned here-in, as per Drawings and Schedule of Quantities / Bill of Quantities (BOQ). </w:t>
      </w:r>
    </w:p>
    <w:p w14:paraId="58BBAD8A" w14:textId="77777777" w:rsidR="00D74CA2" w:rsidRDefault="00D74CA2">
      <w:r w:rsidRPr="00D74CA2">
        <w:t xml:space="preserve">3.2 The work shall be done as per the Bill of quantities (BOQ), CPWD specifications, SFQP (Standard field Quality plan), Technical specifications, Schedule of items &amp; relevant IS codes and other documents forming part of the Contract and as per the directions of the Engineer-in-charge. </w:t>
      </w:r>
    </w:p>
    <w:p w14:paraId="3F134FE5" w14:textId="77777777" w:rsidR="00D74CA2" w:rsidRDefault="00D74CA2">
      <w:r w:rsidRPr="00D74CA2">
        <w:t xml:space="preserve">3.3 All necessary construction tools and tackles, plants and equipment’s shall be arranged and transported to the site location by the contractor at his own cost and expense. Nothing shall be arranged and provided by POWERGRID whatsoever. </w:t>
      </w:r>
    </w:p>
    <w:p w14:paraId="3325D50E" w14:textId="77777777" w:rsidR="00D74CA2" w:rsidRDefault="00D74CA2">
      <w:r w:rsidRPr="00D74CA2">
        <w:t xml:space="preserve">3.4 Insurance such as Transit Insurance of materials, third-party insurance, workmen compensation insurance or any other insurance more specifically detailed in GCC shall be arranged by Contractor at his own cost and expense. </w:t>
      </w:r>
    </w:p>
    <w:p w14:paraId="27B67156" w14:textId="77777777" w:rsidR="00D74CA2" w:rsidRDefault="00D74CA2">
      <w:r w:rsidRPr="00D74CA2">
        <w:t xml:space="preserve">3.5 Materials and components not specifically stated in the various documents forming part of the contract, but which are necessary for completion of works shall be deemed to be included in the scope. All such materials and components shall be arranged and transported by contractor at his cost and expense. </w:t>
      </w:r>
    </w:p>
    <w:p w14:paraId="6EC836FD" w14:textId="77777777" w:rsidR="00D74CA2" w:rsidRDefault="00D74CA2">
      <w:r w:rsidRPr="00D74CA2">
        <w:t xml:space="preserve">3.6 All the items which are incidental and necessary for putting the T&amp;P into operation and its successful performance shall be deemed to be part of the scope of supply even though the same may not have been specifically mentioned in the schedule. </w:t>
      </w:r>
    </w:p>
    <w:p w14:paraId="1BED254B" w14:textId="77777777" w:rsidR="00D74CA2" w:rsidRDefault="00D74CA2">
      <w:r w:rsidRPr="00D74CA2">
        <w:t xml:space="preserve">3.7 The electricity will be chargeable, being a small quantum of work water shall not be chargeable. But contractor must make his own arrangements for taking connection for electricity &amp; storage of water. </w:t>
      </w:r>
    </w:p>
    <w:p w14:paraId="3D4FD433" w14:textId="11F26A85" w:rsidR="0026347D" w:rsidRDefault="00D74CA2">
      <w:r w:rsidRPr="00D74CA2">
        <w:t>3.8 Any item not specifically mentioned in the contract, but required for completion of contract shall be in the scope of contractor.</w:t>
      </w:r>
    </w:p>
    <w:sectPr w:rsidR="002634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88E"/>
    <w:rsid w:val="00197FEB"/>
    <w:rsid w:val="002517EE"/>
    <w:rsid w:val="0026347D"/>
    <w:rsid w:val="008B388E"/>
    <w:rsid w:val="00BE4707"/>
    <w:rsid w:val="00D74CA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59B0"/>
  <w15:chartTrackingRefBased/>
  <w15:docId w15:val="{7C282E8D-A204-491D-BD85-49EF85599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8B388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8B388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8B388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8B38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38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38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38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38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38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388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B388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B388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B38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38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38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38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38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388E"/>
    <w:rPr>
      <w:rFonts w:eastAsiaTheme="majorEastAsia" w:cstheme="majorBidi"/>
      <w:color w:val="272727" w:themeColor="text1" w:themeTint="D8"/>
    </w:rPr>
  </w:style>
  <w:style w:type="paragraph" w:styleId="Title">
    <w:name w:val="Title"/>
    <w:basedOn w:val="Normal"/>
    <w:next w:val="Normal"/>
    <w:link w:val="TitleChar"/>
    <w:uiPriority w:val="10"/>
    <w:qFormat/>
    <w:rsid w:val="008B388E"/>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8B388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B388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8B388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B388E"/>
    <w:pPr>
      <w:spacing w:before="160"/>
      <w:jc w:val="center"/>
    </w:pPr>
    <w:rPr>
      <w:i/>
      <w:iCs/>
      <w:color w:val="404040" w:themeColor="text1" w:themeTint="BF"/>
    </w:rPr>
  </w:style>
  <w:style w:type="character" w:customStyle="1" w:styleId="QuoteChar">
    <w:name w:val="Quote Char"/>
    <w:basedOn w:val="DefaultParagraphFont"/>
    <w:link w:val="Quote"/>
    <w:uiPriority w:val="29"/>
    <w:rsid w:val="008B388E"/>
    <w:rPr>
      <w:rFonts w:cs="Mangal"/>
      <w:i/>
      <w:iCs/>
      <w:color w:val="404040" w:themeColor="text1" w:themeTint="BF"/>
    </w:rPr>
  </w:style>
  <w:style w:type="paragraph" w:styleId="ListParagraph">
    <w:name w:val="List Paragraph"/>
    <w:basedOn w:val="Normal"/>
    <w:uiPriority w:val="34"/>
    <w:qFormat/>
    <w:rsid w:val="008B388E"/>
    <w:pPr>
      <w:ind w:left="720"/>
      <w:contextualSpacing/>
    </w:pPr>
  </w:style>
  <w:style w:type="character" w:styleId="IntenseEmphasis">
    <w:name w:val="Intense Emphasis"/>
    <w:basedOn w:val="DefaultParagraphFont"/>
    <w:uiPriority w:val="21"/>
    <w:qFormat/>
    <w:rsid w:val="008B388E"/>
    <w:rPr>
      <w:i/>
      <w:iCs/>
      <w:color w:val="0F4761" w:themeColor="accent1" w:themeShade="BF"/>
    </w:rPr>
  </w:style>
  <w:style w:type="paragraph" w:styleId="IntenseQuote">
    <w:name w:val="Intense Quote"/>
    <w:basedOn w:val="Normal"/>
    <w:next w:val="Normal"/>
    <w:link w:val="IntenseQuoteChar"/>
    <w:uiPriority w:val="30"/>
    <w:qFormat/>
    <w:rsid w:val="008B38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388E"/>
    <w:rPr>
      <w:rFonts w:cs="Mangal"/>
      <w:i/>
      <w:iCs/>
      <w:color w:val="0F4761" w:themeColor="accent1" w:themeShade="BF"/>
    </w:rPr>
  </w:style>
  <w:style w:type="character" w:styleId="IntenseReference">
    <w:name w:val="Intense Reference"/>
    <w:basedOn w:val="DefaultParagraphFont"/>
    <w:uiPriority w:val="32"/>
    <w:qFormat/>
    <w:rsid w:val="008B388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1649</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Surbhi Pargal {सुरभि परगाल}</dc:creator>
  <cp:keywords/>
  <dc:description/>
  <cp:lastModifiedBy>Surbhi Pargal {सुरभि परगाल}</cp:lastModifiedBy>
  <cp:revision>2</cp:revision>
  <dcterms:created xsi:type="dcterms:W3CDTF">2025-02-05T10:14:00Z</dcterms:created>
  <dcterms:modified xsi:type="dcterms:W3CDTF">2025-02-05T10:14:00Z</dcterms:modified>
</cp:coreProperties>
</file>